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B8" w:rsidRDefault="002022B8" w:rsidP="002022B8">
      <w:pPr>
        <w:jc w:val="center"/>
        <w:rPr>
          <w:rFonts w:cstheme="minorHAnsi"/>
          <w:b/>
          <w:sz w:val="28"/>
          <w:szCs w:val="28"/>
        </w:rPr>
      </w:pPr>
      <w:r w:rsidRPr="00CF367F">
        <w:rPr>
          <w:rFonts w:cstheme="minorHAnsi"/>
          <w:b/>
          <w:sz w:val="28"/>
          <w:szCs w:val="28"/>
        </w:rPr>
        <w:t>PLANO SEMESTRAL DE ENSINAGEM</w:t>
      </w:r>
    </w:p>
    <w:p w:rsidR="002022B8" w:rsidRPr="00CF367F" w:rsidRDefault="002022B8" w:rsidP="002022B8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4157"/>
        <w:gridCol w:w="2075"/>
        <w:gridCol w:w="2724"/>
        <w:gridCol w:w="5186"/>
      </w:tblGrid>
      <w:tr w:rsidR="002022B8" w:rsidRPr="00CF367F" w:rsidTr="006810CA">
        <w:trPr>
          <w:trHeight w:val="254"/>
        </w:trPr>
        <w:tc>
          <w:tcPr>
            <w:tcW w:w="4157" w:type="dxa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ESCOLA</w:t>
            </w:r>
          </w:p>
        </w:tc>
        <w:tc>
          <w:tcPr>
            <w:tcW w:w="4799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CURSO</w:t>
            </w:r>
          </w:p>
        </w:tc>
        <w:tc>
          <w:tcPr>
            <w:tcW w:w="5186" w:type="dxa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PERÍODO/ANO</w:t>
            </w:r>
          </w:p>
        </w:tc>
      </w:tr>
      <w:tr w:rsidR="002022B8" w:rsidRPr="00CF367F" w:rsidTr="006810CA">
        <w:trPr>
          <w:trHeight w:val="240"/>
        </w:trPr>
        <w:tc>
          <w:tcPr>
            <w:tcW w:w="4157" w:type="dxa"/>
            <w:vAlign w:val="center"/>
          </w:tcPr>
          <w:p w:rsidR="002022B8" w:rsidRPr="004C501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</w:t>
            </w:r>
          </w:p>
        </w:tc>
        <w:tc>
          <w:tcPr>
            <w:tcW w:w="4799" w:type="dxa"/>
            <w:gridSpan w:val="2"/>
            <w:vAlign w:val="center"/>
          </w:tcPr>
          <w:p w:rsidR="002022B8" w:rsidRPr="004C501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</w:p>
        </w:tc>
        <w:tc>
          <w:tcPr>
            <w:tcW w:w="5186" w:type="dxa"/>
            <w:vAlign w:val="center"/>
          </w:tcPr>
          <w:p w:rsidR="002022B8" w:rsidRPr="007938AC" w:rsidRDefault="002022B8" w:rsidP="00E8624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  <w:r w:rsidRPr="003E7671">
              <w:rPr>
                <w:rFonts w:cstheme="minorHAnsi"/>
                <w:b/>
              </w:rPr>
              <w:t>°/</w:t>
            </w:r>
            <w:r w:rsidRPr="007938AC">
              <w:rPr>
                <w:rFonts w:cstheme="minorHAnsi"/>
                <w:b/>
                <w:color w:val="FF0000"/>
              </w:rPr>
              <w:t>202</w:t>
            </w:r>
            <w:r w:rsidR="00E86249">
              <w:rPr>
                <w:rFonts w:cstheme="minorHAnsi"/>
                <w:b/>
                <w:color w:val="FF0000"/>
              </w:rPr>
              <w:t>2</w:t>
            </w:r>
            <w:r w:rsidRPr="007938AC">
              <w:rPr>
                <w:rFonts w:cstheme="minorHAnsi"/>
                <w:b/>
                <w:color w:val="FF0000"/>
              </w:rPr>
              <w:t>.</w:t>
            </w: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2022B8" w:rsidRPr="00CF367F" w:rsidTr="006810CA">
        <w:trPr>
          <w:trHeight w:val="254"/>
        </w:trPr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MÓDULO DE APRENDIZAGEM</w:t>
            </w:r>
          </w:p>
        </w:tc>
        <w:tc>
          <w:tcPr>
            <w:tcW w:w="7910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DOCENTE (S)</w:t>
            </w:r>
          </w:p>
        </w:tc>
      </w:tr>
      <w:tr w:rsidR="002022B8" w:rsidRPr="00CF367F" w:rsidTr="006810CA">
        <w:trPr>
          <w:trHeight w:val="240"/>
        </w:trPr>
        <w:tc>
          <w:tcPr>
            <w:tcW w:w="6232" w:type="dxa"/>
            <w:gridSpan w:val="2"/>
            <w:vAlign w:val="center"/>
          </w:tcPr>
          <w:p w:rsidR="002022B8" w:rsidRPr="007938AC" w:rsidRDefault="002022B8" w:rsidP="006810CA">
            <w:pPr>
              <w:tabs>
                <w:tab w:val="left" w:pos="2310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</w:p>
        </w:tc>
        <w:tc>
          <w:tcPr>
            <w:tcW w:w="7910" w:type="dxa"/>
            <w:gridSpan w:val="2"/>
            <w:vAlign w:val="center"/>
          </w:tcPr>
          <w:p w:rsidR="002022B8" w:rsidRPr="007938AC" w:rsidRDefault="002022B8" w:rsidP="006810C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985"/>
        <w:gridCol w:w="1984"/>
        <w:gridCol w:w="1872"/>
        <w:gridCol w:w="1956"/>
      </w:tblGrid>
      <w:tr w:rsidR="00516E58" w:rsidRPr="00CF367F" w:rsidTr="00CF58B5">
        <w:trPr>
          <w:trHeight w:val="254"/>
        </w:trPr>
        <w:tc>
          <w:tcPr>
            <w:tcW w:w="14142" w:type="dxa"/>
            <w:gridSpan w:val="7"/>
            <w:shd w:val="clear" w:color="auto" w:fill="D0CECE" w:themeFill="background2" w:themeFillShade="E6"/>
            <w:vAlign w:val="center"/>
          </w:tcPr>
          <w:p w:rsidR="00516E58" w:rsidRPr="00CF367F" w:rsidRDefault="00B773E3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CRÉ</w:t>
            </w:r>
            <w:bookmarkStart w:id="0" w:name="_GoBack"/>
            <w:bookmarkEnd w:id="0"/>
            <w:r w:rsidR="00516E58" w:rsidRPr="00CF367F">
              <w:rPr>
                <w:rFonts w:cstheme="minorHAnsi"/>
                <w:b/>
              </w:rPr>
              <w:t>DITOS/ CARGA HORÁRIA</w:t>
            </w:r>
          </w:p>
        </w:tc>
      </w:tr>
      <w:tr w:rsidR="00516E58" w:rsidRPr="00CF367F" w:rsidTr="00CF58B5">
        <w:trPr>
          <w:trHeight w:val="240"/>
        </w:trPr>
        <w:tc>
          <w:tcPr>
            <w:tcW w:w="2093" w:type="dxa"/>
            <w:shd w:val="clear" w:color="auto" w:fill="EDEDED" w:themeFill="accent3" w:themeFillTint="33"/>
            <w:vAlign w:val="center"/>
          </w:tcPr>
          <w:p w:rsidR="00516E58" w:rsidRPr="00CF367F" w:rsidRDefault="00516E5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CRÉDITO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516E58" w:rsidRPr="00CF367F" w:rsidRDefault="00516E5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TEÓRICA (h)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516E58" w:rsidRPr="00CF367F" w:rsidRDefault="00516E5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PRÁTICA (h)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516E58" w:rsidRPr="00CF367F" w:rsidRDefault="00516E58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TDE</w:t>
            </w:r>
            <w:r w:rsidRPr="002862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(h)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516E58" w:rsidRPr="00CF367F" w:rsidRDefault="00516E58" w:rsidP="00CF58B5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DIGITAL (h)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:rsidR="00516E58" w:rsidRPr="00CF367F" w:rsidRDefault="00516E58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EXTENSÃO (h)</w:t>
            </w:r>
          </w:p>
        </w:tc>
        <w:tc>
          <w:tcPr>
            <w:tcW w:w="1956" w:type="dxa"/>
            <w:shd w:val="clear" w:color="auto" w:fill="EDEDED" w:themeFill="accent3" w:themeFillTint="33"/>
            <w:vAlign w:val="center"/>
          </w:tcPr>
          <w:p w:rsidR="00516E58" w:rsidRPr="00CF367F" w:rsidRDefault="00516E5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TOTAL (h)</w:t>
            </w:r>
          </w:p>
        </w:tc>
      </w:tr>
      <w:tr w:rsidR="00516E58" w:rsidRPr="00286258" w:rsidTr="00CF58B5">
        <w:trPr>
          <w:trHeight w:val="240"/>
        </w:trPr>
        <w:tc>
          <w:tcPr>
            <w:tcW w:w="2093" w:type="dxa"/>
            <w:vAlign w:val="center"/>
          </w:tcPr>
          <w:p w:rsidR="00516E58" w:rsidRPr="00286258" w:rsidRDefault="00516E58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</w:t>
            </w:r>
          </w:p>
        </w:tc>
        <w:tc>
          <w:tcPr>
            <w:tcW w:w="2126" w:type="dxa"/>
            <w:vAlign w:val="center"/>
          </w:tcPr>
          <w:p w:rsidR="00516E58" w:rsidRPr="00286258" w:rsidRDefault="00516E58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2126" w:type="dxa"/>
            <w:vAlign w:val="center"/>
          </w:tcPr>
          <w:p w:rsidR="00516E58" w:rsidRPr="00286258" w:rsidRDefault="00516E58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85" w:type="dxa"/>
            <w:vAlign w:val="center"/>
          </w:tcPr>
          <w:p w:rsidR="00516E58" w:rsidRPr="00286258" w:rsidRDefault="00516E58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84" w:type="dxa"/>
            <w:vAlign w:val="center"/>
          </w:tcPr>
          <w:p w:rsidR="00516E58" w:rsidRPr="00286258" w:rsidRDefault="00516E58" w:rsidP="00CF58B5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872" w:type="dxa"/>
            <w:vAlign w:val="center"/>
          </w:tcPr>
          <w:p w:rsidR="00516E58" w:rsidRPr="00286258" w:rsidRDefault="00516E58" w:rsidP="00CF58B5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56" w:type="dxa"/>
            <w:vAlign w:val="center"/>
          </w:tcPr>
          <w:p w:rsidR="00516E58" w:rsidRPr="00286258" w:rsidRDefault="00516E58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272"/>
        </w:trPr>
        <w:tc>
          <w:tcPr>
            <w:tcW w:w="14142" w:type="dxa"/>
            <w:shd w:val="clear" w:color="auto" w:fill="C9C9C9" w:themeFill="accent3" w:themeFillTint="99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EMENTA</w:t>
            </w:r>
          </w:p>
        </w:tc>
      </w:tr>
      <w:tr w:rsidR="002022B8" w:rsidRPr="00CF367F" w:rsidTr="006810CA">
        <w:trPr>
          <w:trHeight w:val="196"/>
        </w:trPr>
        <w:tc>
          <w:tcPr>
            <w:tcW w:w="14142" w:type="dxa"/>
          </w:tcPr>
          <w:p w:rsidR="002022B8" w:rsidRPr="00CF0198" w:rsidRDefault="002022B8" w:rsidP="006810CA">
            <w:pPr>
              <w:jc w:val="both"/>
              <w:rPr>
                <w:rFonts w:cstheme="majorHAnsi"/>
              </w:rPr>
            </w:pPr>
            <w:r w:rsidRPr="00F33E76">
              <w:rPr>
                <w:color w:val="FF0000"/>
                <w:sz w:val="20"/>
              </w:rPr>
              <w:t>&lt;</w:t>
            </w:r>
            <w:r>
              <w:rPr>
                <w:color w:val="FF0000"/>
                <w:sz w:val="20"/>
              </w:rPr>
              <w:t>conforme ementário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:rsidR="002022B8" w:rsidRDefault="002022B8" w:rsidP="002022B8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578"/>
        <w:gridCol w:w="12564"/>
      </w:tblGrid>
      <w:tr w:rsidR="002022B8" w:rsidRPr="00CF367F" w:rsidTr="006810CA">
        <w:trPr>
          <w:trHeight w:val="801"/>
        </w:trPr>
        <w:tc>
          <w:tcPr>
            <w:tcW w:w="1578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64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COMPETÊNCIAS/PERFIL DO EGRESSO</w:t>
            </w: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FF0000"/>
              </w:rPr>
              <w:t>&lt; xxxxxx&gt;</w:t>
            </w: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both"/>
              <w:rPr>
                <w:rFonts w:cstheme="minorHAnsi"/>
              </w:rPr>
            </w:pPr>
            <w:r w:rsidRPr="00F33E76">
              <w:rPr>
                <w:color w:val="FF0000"/>
                <w:sz w:val="20"/>
              </w:rPr>
              <w:t>&lt; trazer do quadro geral do curso apenas as competências gerais e específicas que têm relação com o módulo&gt;</w:t>
            </w:r>
          </w:p>
        </w:tc>
      </w:tr>
      <w:tr w:rsidR="002022B8" w:rsidRPr="00CF367F" w:rsidTr="006810CA">
        <w:trPr>
          <w:trHeight w:val="256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tcBorders>
              <w:bottom w:val="single" w:sz="4" w:space="0" w:color="auto"/>
            </w:tcBorders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</w:rPr>
            </w:pPr>
          </w:p>
        </w:tc>
      </w:tr>
    </w:tbl>
    <w:p w:rsidR="002022B8" w:rsidRDefault="002022B8" w:rsidP="002022B8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DC4F47" w:rsidTr="006810CA">
        <w:trPr>
          <w:trHeight w:val="274"/>
        </w:trPr>
        <w:tc>
          <w:tcPr>
            <w:tcW w:w="14142" w:type="dxa"/>
            <w:shd w:val="clear" w:color="auto" w:fill="BFBFBF" w:themeFill="background1" w:themeFillShade="BF"/>
          </w:tcPr>
          <w:p w:rsidR="002022B8" w:rsidRPr="00DC4F47" w:rsidRDefault="002022B8" w:rsidP="006810CA">
            <w:pPr>
              <w:jc w:val="center"/>
              <w:rPr>
                <w:rFonts w:cstheme="minorHAnsi"/>
                <w:b/>
              </w:rPr>
            </w:pPr>
            <w:r w:rsidRPr="00DC4F47">
              <w:rPr>
                <w:rFonts w:cstheme="minorHAnsi"/>
                <w:b/>
              </w:rPr>
              <w:t>PROCEDIMENTOS PAR</w:t>
            </w:r>
            <w:r w:rsidR="00CD72B8">
              <w:rPr>
                <w:rFonts w:cstheme="minorHAnsi"/>
                <w:b/>
              </w:rPr>
              <w:t>A ABORDAR A RELAÇÃO FÉ E ENSINO</w:t>
            </w:r>
          </w:p>
        </w:tc>
      </w:tr>
      <w:tr w:rsidR="002022B8" w:rsidRPr="00DC4F47" w:rsidTr="006810CA">
        <w:trPr>
          <w:trHeight w:val="676"/>
        </w:trPr>
        <w:tc>
          <w:tcPr>
            <w:tcW w:w="14142" w:type="dxa"/>
          </w:tcPr>
          <w:p w:rsidR="002022B8" w:rsidRPr="00DC4F47" w:rsidRDefault="002022B8" w:rsidP="006810CA">
            <w:pPr>
              <w:pStyle w:val="PargrafodaLista"/>
              <w:ind w:left="22"/>
              <w:jc w:val="both"/>
              <w:rPr>
                <w:rFonts w:cstheme="minorHAnsi"/>
              </w:rPr>
            </w:pPr>
            <w:r w:rsidRPr="00DC4F47">
              <w:rPr>
                <w:rFonts w:cstheme="minorHAnsi"/>
                <w:color w:val="FF0000"/>
              </w:rPr>
              <w:t>&lt;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Inserir aqui os modos que consider</w:t>
            </w:r>
            <w:r w:rsidR="00CD72B8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ará para relacionar fé e ensino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. Lembre-se que em cada unidade de aprendizagem, nos é oportunizado abordar a filosofia institucional, que por sua vez, manifesta nossa missão.&gt;</w:t>
            </w:r>
          </w:p>
        </w:tc>
      </w:tr>
    </w:tbl>
    <w:p w:rsidR="002022B8" w:rsidRDefault="002022B8" w:rsidP="002022B8">
      <w:pPr>
        <w:jc w:val="center"/>
      </w:pPr>
    </w:p>
    <w:tbl>
      <w:tblPr>
        <w:tblStyle w:val="Tabelacomgrade"/>
        <w:tblW w:w="14111" w:type="dxa"/>
        <w:tblLook w:val="04A0" w:firstRow="1" w:lastRow="0" w:firstColumn="1" w:lastColumn="0" w:noHBand="0" w:noVBand="1"/>
      </w:tblPr>
      <w:tblGrid>
        <w:gridCol w:w="14111"/>
      </w:tblGrid>
      <w:tr w:rsidR="002022B8" w:rsidRPr="00CF367F" w:rsidTr="006810CA">
        <w:trPr>
          <w:trHeight w:val="313"/>
        </w:trPr>
        <w:tc>
          <w:tcPr>
            <w:tcW w:w="14111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UNIDADES DE APRENDIZAGEM</w:t>
            </w:r>
          </w:p>
        </w:tc>
      </w:tr>
      <w:tr w:rsidR="002022B8" w:rsidRPr="00CF367F" w:rsidTr="006810CA">
        <w:trPr>
          <w:trHeight w:val="771"/>
        </w:trPr>
        <w:tc>
          <w:tcPr>
            <w:tcW w:w="14111" w:type="dxa"/>
          </w:tcPr>
          <w:p w:rsidR="002022B8" w:rsidRPr="00CF367F" w:rsidRDefault="002022B8" w:rsidP="006810CA">
            <w:pPr>
              <w:jc w:val="both"/>
              <w:rPr>
                <w:rFonts w:cstheme="minorHAnsi"/>
              </w:rPr>
            </w:pPr>
          </w:p>
        </w:tc>
      </w:tr>
    </w:tbl>
    <w:p w:rsidR="002022B8" w:rsidRPr="00CF367F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313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ESTRATÉGIAS DE ENSINAGEM</w:t>
            </w:r>
          </w:p>
        </w:tc>
      </w:tr>
      <w:tr w:rsidR="002022B8" w:rsidRPr="00CF367F" w:rsidTr="006810CA">
        <w:trPr>
          <w:trHeight w:val="296"/>
        </w:trPr>
        <w:tc>
          <w:tcPr>
            <w:tcW w:w="14142" w:type="dxa"/>
          </w:tcPr>
          <w:p w:rsidR="002022B8" w:rsidRPr="00CF367F" w:rsidRDefault="002022B8" w:rsidP="000D067F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 xml:space="preserve">As estratégias de ensinagem presentes neste módulo, pautam-se no protagonismo e autonomia discente, à medida que as aprendizagens são construídas. Deste modo, são incorporados os </w:t>
            </w:r>
            <w:r w:rsidRPr="000D067F">
              <w:rPr>
                <w:rFonts w:cstheme="minorHAnsi"/>
              </w:rPr>
              <w:t xml:space="preserve">elementos de referência do currículo, tais como: flexibilidade, interdisciplinaridade, transversalidade, replicabilidade e transferibilidade. A diversidade de estratégias se dá a partir da relação entre as evidências das competências e as unidades de aprendizagem. </w:t>
            </w:r>
            <w:r w:rsidR="00CD72B8" w:rsidRPr="000D067F">
              <w:rPr>
                <w:rFonts w:cstheme="minorHAnsi"/>
              </w:rPr>
              <w:t>Para a potencialização da aprendizagem, nesse módulo, fo</w:t>
            </w:r>
            <w:r w:rsidR="00757B91" w:rsidRPr="000D067F">
              <w:rPr>
                <w:rFonts w:cstheme="minorHAnsi"/>
              </w:rPr>
              <w:t>ram incorporadas ações com abordagem extensionista, que contribuem</w:t>
            </w:r>
            <w:r w:rsidR="00CD72B8" w:rsidRPr="000D067F">
              <w:rPr>
                <w:rFonts w:cstheme="minorHAnsi"/>
              </w:rPr>
              <w:t xml:space="preserve"> para </w:t>
            </w:r>
            <w:r w:rsidR="00757B91" w:rsidRPr="000D067F">
              <w:rPr>
                <w:rFonts w:cstheme="minorHAnsi"/>
              </w:rPr>
              <w:t>transversalização da área acadêmica com a comunidade em seu entorno</w:t>
            </w:r>
            <w:r w:rsidR="000D067F" w:rsidRPr="000D067F">
              <w:rPr>
                <w:rFonts w:cstheme="minorHAnsi"/>
              </w:rPr>
              <w:t>, fortalecendo o processo de aprendizagem</w:t>
            </w:r>
            <w:r w:rsidR="00CD72B8" w:rsidRPr="000D067F">
              <w:rPr>
                <w:rFonts w:cstheme="minorHAnsi"/>
              </w:rPr>
              <w:t xml:space="preserve">, </w:t>
            </w:r>
            <w:r w:rsidR="000D067F" w:rsidRPr="000D067F">
              <w:rPr>
                <w:rFonts w:cstheme="minorHAnsi"/>
              </w:rPr>
              <w:t xml:space="preserve">a partir do </w:t>
            </w:r>
            <w:r w:rsidR="00CD72B8" w:rsidRPr="000D067F">
              <w:rPr>
                <w:rFonts w:cstheme="minorHAnsi"/>
              </w:rPr>
              <w:t xml:space="preserve">levantamento de demandas reais, relativas a vida profissional, com ênfase na interdisciplinaridade. </w:t>
            </w:r>
            <w:r w:rsidRPr="000D067F">
              <w:rPr>
                <w:rFonts w:cstheme="minorHAnsi"/>
              </w:rPr>
              <w:t xml:space="preserve">Espera-se que fazendo uso das estratégias descritas a seguir, os estudantes aprendam de modo ativo e duradouro. Vale ressaltar, que considerando os ritmos individuais </w:t>
            </w:r>
            <w:r w:rsidRPr="00CF367F">
              <w:rPr>
                <w:rFonts w:cstheme="minorHAnsi"/>
              </w:rPr>
              <w:t>e os processos de construção grupal, serão garantidas as acessibilidades comunicacional, digital, instrumental e metodológica.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306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AVALIAÇÃO DA APRENDIZAGEM</w:t>
            </w:r>
          </w:p>
        </w:tc>
      </w:tr>
      <w:tr w:rsidR="002022B8" w:rsidRPr="00CF367F" w:rsidTr="006810CA">
        <w:trPr>
          <w:trHeight w:val="305"/>
        </w:trPr>
        <w:tc>
          <w:tcPr>
            <w:tcW w:w="14142" w:type="dxa"/>
            <w:vAlign w:val="center"/>
          </w:tcPr>
          <w:p w:rsidR="002022B8" w:rsidRPr="00CF367F" w:rsidRDefault="002022B8" w:rsidP="000D067F">
            <w:pPr>
              <w:jc w:val="both"/>
              <w:rPr>
                <w:rFonts w:cstheme="minorHAnsi"/>
              </w:rPr>
            </w:pPr>
            <w:r w:rsidRPr="003226E4">
              <w:rPr>
                <w:rFonts w:ascii="Calibri" w:hAnsi="Calibri"/>
                <w:shd w:val="clear" w:color="auto" w:fill="FFFFFF"/>
              </w:rPr>
              <w:t xml:space="preserve">A avaliação é compreendida neste módulo numa perspectiva formativa, incluídos processos de </w:t>
            </w:r>
            <w:r w:rsidRPr="000D067F">
              <w:rPr>
                <w:rFonts w:ascii="Calibri" w:hAnsi="Calibri"/>
                <w:shd w:val="clear" w:color="auto" w:fill="FFFFFF"/>
              </w:rPr>
              <w:t>monitoramento e automonitoramento da aprendizagem,</w:t>
            </w:r>
            <w:r w:rsidR="00E22F40" w:rsidRPr="000D067F">
              <w:rPr>
                <w:rFonts w:ascii="Calibri" w:hAnsi="Calibri"/>
                <w:shd w:val="clear" w:color="auto" w:fill="FFFFFF"/>
              </w:rPr>
              <w:t xml:space="preserve"> </w:t>
            </w:r>
            <w:r w:rsidR="000D067F" w:rsidRPr="000D067F">
              <w:rPr>
                <w:rFonts w:ascii="Calibri" w:hAnsi="Calibri"/>
                <w:shd w:val="clear" w:color="auto" w:fill="FFFFFF"/>
              </w:rPr>
              <w:t>atividades de extensão</w:t>
            </w:r>
            <w:r w:rsidR="00E22F40" w:rsidRPr="000D067F">
              <w:rPr>
                <w:rFonts w:ascii="Calibri" w:hAnsi="Calibri"/>
                <w:shd w:val="clear" w:color="auto" w:fill="FFFFFF"/>
              </w:rPr>
              <w:t xml:space="preserve"> e outros instrumentos, tendo em vista o desenvolvimento progressivo de competências,</w:t>
            </w:r>
            <w:r w:rsidRPr="000D067F">
              <w:rPr>
                <w:rFonts w:ascii="Calibri" w:hAnsi="Calibri"/>
                <w:shd w:val="clear" w:color="auto" w:fill="FFFFFF"/>
              </w:rPr>
              <w:t xml:space="preserve"> </w:t>
            </w:r>
            <w:r w:rsidRPr="000D067F">
              <w:rPr>
                <w:rFonts w:cstheme="minorHAnsi"/>
              </w:rPr>
              <w:t xml:space="preserve">com </w:t>
            </w:r>
            <w:r>
              <w:rPr>
                <w:rFonts w:cstheme="minorHAnsi"/>
              </w:rPr>
              <w:t>pontuação máxima de 10 pontos.</w:t>
            </w:r>
          </w:p>
        </w:tc>
      </w:tr>
    </w:tbl>
    <w:p w:rsidR="002022B8" w:rsidRPr="00CF367F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3226E4" w:rsidTr="006810CA">
        <w:trPr>
          <w:trHeight w:val="270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3226E4" w:rsidRDefault="002022B8" w:rsidP="006810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26E4">
              <w:rPr>
                <w:rFonts w:cstheme="minorHAnsi"/>
                <w:b/>
                <w:szCs w:val="20"/>
              </w:rPr>
              <w:t>REFERÊNCIAS BÁSICAS</w:t>
            </w:r>
          </w:p>
        </w:tc>
      </w:tr>
      <w:tr w:rsidR="002022B8" w:rsidRPr="003226E4" w:rsidTr="006810CA">
        <w:trPr>
          <w:trHeight w:val="255"/>
        </w:trPr>
        <w:tc>
          <w:tcPr>
            <w:tcW w:w="14142" w:type="dxa"/>
          </w:tcPr>
          <w:p w:rsidR="002022B8" w:rsidRPr="00884612" w:rsidRDefault="002022B8" w:rsidP="006810C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33E76">
              <w:rPr>
                <w:color w:val="FF0000"/>
                <w:sz w:val="20"/>
              </w:rPr>
              <w:t xml:space="preserve">&lt; </w:t>
            </w:r>
            <w:r>
              <w:rPr>
                <w:color w:val="FF0000"/>
                <w:sz w:val="20"/>
              </w:rPr>
              <w:t>listar conforme ementário do curso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3226E4" w:rsidTr="006810CA">
        <w:trPr>
          <w:trHeight w:val="270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3226E4" w:rsidRDefault="002022B8" w:rsidP="006810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26E4">
              <w:rPr>
                <w:rFonts w:cstheme="minorHAnsi"/>
                <w:b/>
                <w:szCs w:val="20"/>
              </w:rPr>
              <w:t>REFERÊNCIAS COMPLEMENTARES</w:t>
            </w:r>
          </w:p>
        </w:tc>
      </w:tr>
      <w:tr w:rsidR="002022B8" w:rsidRPr="003226E4" w:rsidTr="006810CA">
        <w:trPr>
          <w:trHeight w:val="255"/>
        </w:trPr>
        <w:tc>
          <w:tcPr>
            <w:tcW w:w="14142" w:type="dxa"/>
          </w:tcPr>
          <w:p w:rsidR="002022B8" w:rsidRPr="00884612" w:rsidRDefault="002022B8" w:rsidP="006810C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33E76">
              <w:rPr>
                <w:color w:val="FF0000"/>
                <w:sz w:val="20"/>
              </w:rPr>
              <w:t xml:space="preserve">&lt; </w:t>
            </w:r>
            <w:r>
              <w:rPr>
                <w:color w:val="FF0000"/>
                <w:sz w:val="20"/>
              </w:rPr>
              <w:t>listar conforme ementário do curso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2022B8" w:rsidRPr="00160C57" w:rsidTr="006810CA">
        <w:trPr>
          <w:trHeight w:val="85"/>
        </w:trPr>
        <w:tc>
          <w:tcPr>
            <w:tcW w:w="14176" w:type="dxa"/>
            <w:shd w:val="clear" w:color="auto" w:fill="BFBFBF" w:themeFill="background1" w:themeFillShade="BF"/>
            <w:vAlign w:val="center"/>
          </w:tcPr>
          <w:p w:rsidR="002022B8" w:rsidRPr="00160C57" w:rsidRDefault="002022B8" w:rsidP="006810C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</w:rPr>
              <w:t>REFERÊNCIAS PARA</w:t>
            </w:r>
            <w:r w:rsidRPr="00160C57">
              <w:rPr>
                <w:rFonts w:cs="Arial"/>
                <w:b/>
                <w:bCs/>
              </w:rPr>
              <w:t xml:space="preserve"> APOIO/APROFUNDAMENTO</w:t>
            </w:r>
          </w:p>
        </w:tc>
      </w:tr>
      <w:tr w:rsidR="002022B8" w:rsidRPr="00160C57" w:rsidTr="006810CA">
        <w:trPr>
          <w:trHeight w:val="85"/>
        </w:trPr>
        <w:tc>
          <w:tcPr>
            <w:tcW w:w="14176" w:type="dxa"/>
            <w:vAlign w:val="center"/>
          </w:tcPr>
          <w:p w:rsidR="002022B8" w:rsidRPr="00160C57" w:rsidRDefault="002022B8" w:rsidP="006810C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&lt; i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nser outras fontes de consultas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indicadas, 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como artigos, </w:t>
            </w:r>
            <w:r>
              <w:rPr>
                <w:rFonts w:cs="Arial"/>
                <w:color w:val="FF0000"/>
                <w:sz w:val="20"/>
                <w:szCs w:val="20"/>
              </w:rPr>
              <w:t>periódicos e/ou base de dados (acesso v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irtual)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944"/>
        <w:gridCol w:w="5005"/>
        <w:gridCol w:w="1134"/>
        <w:gridCol w:w="1113"/>
        <w:gridCol w:w="889"/>
        <w:gridCol w:w="5057"/>
      </w:tblGrid>
      <w:tr w:rsidR="002022B8" w:rsidRPr="00CF367F" w:rsidTr="006810CA">
        <w:trPr>
          <w:trHeight w:val="271"/>
        </w:trPr>
        <w:tc>
          <w:tcPr>
            <w:tcW w:w="14142" w:type="dxa"/>
            <w:gridSpan w:val="6"/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SISTEMÁTICA DE AVALIAÇÃO DE APRENDIZAGEM</w:t>
            </w:r>
          </w:p>
        </w:tc>
      </w:tr>
      <w:tr w:rsidR="002022B8" w:rsidRPr="00CF367F" w:rsidTr="00E22F40">
        <w:trPr>
          <w:trHeight w:val="271"/>
        </w:trPr>
        <w:tc>
          <w:tcPr>
            <w:tcW w:w="944" w:type="dxa"/>
            <w:vMerge w:val="restart"/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DATA</w:t>
            </w:r>
          </w:p>
        </w:tc>
        <w:tc>
          <w:tcPr>
            <w:tcW w:w="5005" w:type="dxa"/>
            <w:vMerge w:val="restart"/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3136" w:type="dxa"/>
            <w:gridSpan w:val="3"/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TIPO</w:t>
            </w:r>
          </w:p>
        </w:tc>
        <w:tc>
          <w:tcPr>
            <w:tcW w:w="505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CRITÉRIOS</w:t>
            </w:r>
          </w:p>
        </w:tc>
      </w:tr>
      <w:tr w:rsidR="00E22F40" w:rsidRPr="00CF367F" w:rsidTr="00E22F40">
        <w:trPr>
          <w:trHeight w:val="271"/>
        </w:trPr>
        <w:tc>
          <w:tcPr>
            <w:tcW w:w="944" w:type="dxa"/>
            <w:vMerge/>
            <w:shd w:val="clear" w:color="auto" w:fill="FBE4D5" w:themeFill="accent2" w:themeFillTint="33"/>
          </w:tcPr>
          <w:p w:rsidR="00E22F40" w:rsidRPr="00CF367F" w:rsidRDefault="00E22F40" w:rsidP="006810CA">
            <w:pPr>
              <w:rPr>
                <w:rFonts w:cstheme="minorHAnsi"/>
              </w:rPr>
            </w:pPr>
          </w:p>
        </w:tc>
        <w:tc>
          <w:tcPr>
            <w:tcW w:w="5005" w:type="dxa"/>
            <w:vMerge/>
            <w:shd w:val="clear" w:color="auto" w:fill="FBE4D5" w:themeFill="accent2" w:themeFillTint="33"/>
          </w:tcPr>
          <w:p w:rsidR="00E22F40" w:rsidRPr="00CF367F" w:rsidRDefault="00E22F40" w:rsidP="006810C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22F40" w:rsidRPr="00CF367F" w:rsidRDefault="00E22F40" w:rsidP="006810CA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TESTE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E22F40" w:rsidRPr="00CF367F" w:rsidRDefault="00757B91" w:rsidP="006810CA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757B91">
              <w:rPr>
                <w:rFonts w:cstheme="minorHAnsi"/>
                <w:b/>
              </w:rPr>
              <w:t>EXTENSÃO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E22F40" w:rsidRPr="00CF367F" w:rsidRDefault="00E22F40" w:rsidP="006810CA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OUTROS</w:t>
            </w:r>
          </w:p>
        </w:tc>
        <w:tc>
          <w:tcPr>
            <w:tcW w:w="5057" w:type="dxa"/>
            <w:vMerge/>
            <w:tcBorders>
              <w:right w:val="single" w:sz="4" w:space="0" w:color="auto"/>
            </w:tcBorders>
            <w:shd w:val="clear" w:color="auto" w:fill="767171" w:themeFill="background2" w:themeFillShade="80"/>
          </w:tcPr>
          <w:p w:rsidR="00E22F40" w:rsidRPr="00CF367F" w:rsidRDefault="00E22F40" w:rsidP="006810CA">
            <w:pPr>
              <w:rPr>
                <w:rFonts w:cstheme="minorHAnsi"/>
                <w:b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>xxxxxx</w:t>
            </w: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 xml:space="preserve">&lt; listar em cada linha o instrumento que fará parte </w:t>
            </w:r>
            <w:r w:rsidRPr="005E1B14">
              <w:rPr>
                <w:rFonts w:cstheme="minorHAnsi"/>
                <w:color w:val="FF0000"/>
              </w:rPr>
              <w:lastRenderedPageBreak/>
              <w:t>da sistemática de avaliação da aprendizagem.</w:t>
            </w: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tcBorders>
              <w:right w:val="single" w:sz="4" w:space="0" w:color="auto"/>
            </w:tcBorders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>&lt; descrever critérios básicos gerais</w:t>
            </w:r>
            <w:r>
              <w:rPr>
                <w:rFonts w:cstheme="minorHAnsi"/>
                <w:color w:val="FF0000"/>
              </w:rPr>
              <w:t xml:space="preserve">: composição </w:t>
            </w:r>
            <w:r>
              <w:rPr>
                <w:rFonts w:cstheme="minorHAnsi"/>
                <w:color w:val="FF0000"/>
              </w:rPr>
              <w:lastRenderedPageBreak/>
              <w:t>(individual ou coletiva), valoração para entrega bem sucedida</w:t>
            </w:r>
            <w:r w:rsidRPr="005E1B14">
              <w:rPr>
                <w:rFonts w:cstheme="minorHAnsi"/>
                <w:color w:val="FF0000"/>
              </w:rPr>
              <w:t>&gt;</w:t>
            </w: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0"/>
        <w:gridCol w:w="11042"/>
      </w:tblGrid>
      <w:tr w:rsidR="00757B91" w:rsidTr="00B20391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7B91" w:rsidRDefault="00757B9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ELEMENTO AVALIATIVO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7B91" w:rsidRDefault="00757B9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NOTA MÁXIMA ATRIBUÍDA</w:t>
            </w:r>
          </w:p>
        </w:tc>
      </w:tr>
      <w:tr w:rsidR="00757B91" w:rsidTr="00B20391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91" w:rsidRDefault="00757B91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Intervenção extensionista 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91" w:rsidRDefault="00757B91">
            <w:pPr>
              <w:spacing w:line="256" w:lineRule="auto"/>
            </w:pPr>
            <w:r>
              <w:t>3,0 pontos</w:t>
            </w:r>
          </w:p>
        </w:tc>
      </w:tr>
      <w:tr w:rsidR="00757B91" w:rsidTr="00B20391">
        <w:trPr>
          <w:trHeight w:val="342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1" w:rsidRDefault="00014CCD">
            <w:pPr>
              <w:spacing w:line="256" w:lineRule="auto"/>
              <w:rPr>
                <w:b/>
              </w:rPr>
            </w:pPr>
            <w:r>
              <w:rPr>
                <w:b/>
              </w:rPr>
              <w:t>Outras avaliações</w:t>
            </w:r>
          </w:p>
          <w:p w:rsidR="00757B91" w:rsidRDefault="00757B91">
            <w:pPr>
              <w:spacing w:line="256" w:lineRule="auto"/>
              <w:rPr>
                <w:b/>
              </w:rPr>
            </w:pP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91" w:rsidRDefault="00014CCD">
            <w:pPr>
              <w:spacing w:line="256" w:lineRule="auto"/>
            </w:pPr>
            <w:r>
              <w:t>7</w:t>
            </w:r>
            <w:r w:rsidR="00757B91">
              <w:t>,0 pontos</w:t>
            </w:r>
          </w:p>
        </w:tc>
      </w:tr>
      <w:tr w:rsidR="00757B91" w:rsidTr="00B20391">
        <w:trPr>
          <w:trHeight w:val="70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91" w:rsidRDefault="00757B91">
            <w:pPr>
              <w:rPr>
                <w:b/>
              </w:rPr>
            </w:pP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57B91" w:rsidRDefault="00757B91">
            <w:pPr>
              <w:spacing w:line="256" w:lineRule="auto"/>
            </w:pPr>
            <w:r>
              <w:t>TOTAL: 10 pontos</w:t>
            </w:r>
          </w:p>
        </w:tc>
      </w:tr>
    </w:tbl>
    <w:p w:rsidR="002022B8" w:rsidRPr="005E1B14" w:rsidRDefault="002022B8" w:rsidP="002022B8">
      <w:pPr>
        <w:rPr>
          <w:rFonts w:cstheme="minorHAnsi"/>
        </w:rPr>
      </w:pP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4111"/>
        <w:gridCol w:w="3402"/>
      </w:tblGrid>
      <w:tr w:rsidR="00B20391" w:rsidRPr="005E1B14" w:rsidTr="00B20391">
        <w:trPr>
          <w:trHeight w:val="192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20391" w:rsidRPr="00CF367F" w:rsidRDefault="00B20391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EXTENSÃO</w:t>
            </w:r>
          </w:p>
        </w:tc>
      </w:tr>
      <w:tr w:rsidR="00B20391" w:rsidRPr="005E1B14" w:rsidTr="00B20391">
        <w:trPr>
          <w:trHeight w:val="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B20391" w:rsidRPr="005E1B14" w:rsidRDefault="00B20391" w:rsidP="006810CA">
            <w:pPr>
              <w:jc w:val="center"/>
              <w:rPr>
                <w:rFonts w:cstheme="minorHAnsi"/>
                <w:b/>
              </w:rPr>
            </w:pPr>
            <w:r w:rsidRPr="005E1B14">
              <w:rPr>
                <w:rFonts w:cstheme="minorHAnsi"/>
                <w:b/>
              </w:rPr>
              <w:t>ETAPA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B20391" w:rsidRPr="005E1B14" w:rsidRDefault="00B20391" w:rsidP="006810CA">
            <w:pPr>
              <w:jc w:val="center"/>
              <w:rPr>
                <w:rFonts w:cstheme="minorHAnsi"/>
                <w:b/>
              </w:rPr>
            </w:pPr>
            <w:r w:rsidRPr="005E1B14">
              <w:rPr>
                <w:rFonts w:cstheme="minorHAnsi"/>
                <w:b/>
              </w:rPr>
              <w:t>CONTEXTUALIZAÇÃO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20391" w:rsidRPr="005E1B14" w:rsidRDefault="00B20391" w:rsidP="006810CA">
            <w:pPr>
              <w:jc w:val="center"/>
              <w:rPr>
                <w:rFonts w:cstheme="minorHAnsi"/>
                <w:b/>
                <w:bCs/>
              </w:rPr>
            </w:pPr>
            <w:r w:rsidRPr="00757B91">
              <w:rPr>
                <w:rFonts w:cstheme="minorHAnsi"/>
                <w:b/>
              </w:rPr>
              <w:t>PROCEDIMENTOS DE ENSINO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B20391" w:rsidRPr="005E1B14" w:rsidRDefault="00B20391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INSTRUMENTO DE VERIFICAÇÃO</w:t>
            </w:r>
          </w:p>
        </w:tc>
      </w:tr>
      <w:tr w:rsidR="00B20391" w:rsidRPr="005E1B14" w:rsidTr="00B2039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Default="00B20391" w:rsidP="00B20391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 indicado leitura da OP 32 &gt;</w:t>
            </w:r>
          </w:p>
          <w:p w:rsidR="00B20391" w:rsidRDefault="00B20391" w:rsidP="00B20391">
            <w:pPr>
              <w:jc w:val="both"/>
              <w:rPr>
                <w:rFonts w:cs="Arial"/>
                <w:color w:val="FF0000"/>
              </w:rPr>
            </w:pPr>
          </w:p>
          <w:p w:rsidR="00B20391" w:rsidRDefault="00B20391" w:rsidP="00B20391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 Sensibilização do grupo e apresentação da proposta &gt;</w:t>
            </w:r>
          </w:p>
          <w:p w:rsidR="00B20391" w:rsidRPr="005E1B14" w:rsidRDefault="00B20391" w:rsidP="007E42D5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91" w:rsidRPr="005E1B14" w:rsidRDefault="00B20391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>&lt; a partir do ementário em trabalho 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91" w:rsidRPr="005E1B14" w:rsidRDefault="00B20391" w:rsidP="007E42D5">
            <w:pPr>
              <w:jc w:val="both"/>
              <w:rPr>
                <w:rFonts w:eastAsia="Arial" w:cs="Arial"/>
                <w:color w:val="FF0000"/>
              </w:rPr>
            </w:pPr>
            <w:r w:rsidRPr="005E1B14">
              <w:rPr>
                <w:rFonts w:eastAsia="Arial" w:cs="Arial"/>
                <w:color w:val="FF0000"/>
              </w:rPr>
              <w:t xml:space="preserve">&lt; sensibilização e motivação do grupo para o trabalho. Apresentação da proposta </w:t>
            </w:r>
            <w:r>
              <w:rPr>
                <w:rFonts w:eastAsia="Arial" w:cs="Arial"/>
                <w:color w:val="FF0000"/>
              </w:rPr>
              <w:t>de extensão</w:t>
            </w:r>
          </w:p>
          <w:p w:rsidR="00B20391" w:rsidRPr="005E1B14" w:rsidRDefault="00B20391" w:rsidP="007E42D5">
            <w:pPr>
              <w:jc w:val="both"/>
              <w:rPr>
                <w:rFonts w:eastAsia="Arial" w:cs="Arial"/>
                <w:color w:val="FF0000"/>
              </w:rPr>
            </w:pPr>
          </w:p>
          <w:p w:rsidR="00B20391" w:rsidRPr="005E1B14" w:rsidRDefault="00B20391" w:rsidP="007E42D5">
            <w:pPr>
              <w:jc w:val="both"/>
              <w:rPr>
                <w:rFonts w:eastAsia="Arial" w:cs="Arial"/>
                <w:color w:val="FF0000"/>
              </w:rPr>
            </w:pPr>
            <w:r w:rsidRPr="005E1B14">
              <w:rPr>
                <w:rFonts w:eastAsia="Arial" w:cs="Arial"/>
                <w:color w:val="FF0000"/>
              </w:rPr>
              <w:t>Princípios básicos para o desenvolvimento de pesquisa na área de atuação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91" w:rsidRDefault="00B20391" w:rsidP="00B20391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 prever as entregas realizadas pelos alunos, preferivelmente, envolvendo atividades individuais e coletivas.</w:t>
            </w:r>
          </w:p>
          <w:p w:rsidR="00B20391" w:rsidRDefault="00B20391" w:rsidP="00B20391">
            <w:pPr>
              <w:jc w:val="both"/>
              <w:rPr>
                <w:rFonts w:cs="Arial"/>
                <w:color w:val="FF0000"/>
              </w:rPr>
            </w:pPr>
          </w:p>
          <w:p w:rsidR="00B20391" w:rsidRPr="005E1B14" w:rsidRDefault="00B20391" w:rsidP="00B20391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Ao menos uma das entregas deve prever a ação extensionista &gt;</w:t>
            </w:r>
          </w:p>
          <w:p w:rsidR="00B20391" w:rsidRPr="005E1B14" w:rsidRDefault="00B20391" w:rsidP="007E42D5">
            <w:pPr>
              <w:jc w:val="both"/>
              <w:rPr>
                <w:rFonts w:cs="Arial"/>
                <w:color w:val="FF0000"/>
              </w:rPr>
            </w:pPr>
          </w:p>
          <w:p w:rsidR="00B20391" w:rsidRPr="005E1B14" w:rsidRDefault="00B20391" w:rsidP="00B7060D">
            <w:pPr>
              <w:jc w:val="both"/>
              <w:rPr>
                <w:rFonts w:cs="Arial"/>
                <w:color w:val="FF0000"/>
              </w:rPr>
            </w:pPr>
          </w:p>
        </w:tc>
      </w:tr>
      <w:tr w:rsidR="00B20391" w:rsidRPr="005E1B14" w:rsidTr="00B20391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B7060D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</w:t>
            </w:r>
            <w:r w:rsidRPr="005E1B14">
              <w:rPr>
                <w:rFonts w:cstheme="minorHAnsi"/>
                <w:color w:val="FF0000"/>
              </w:rPr>
              <w:t xml:space="preserve">Levantamento sistemático e construção da </w:t>
            </w:r>
            <w:r>
              <w:rPr>
                <w:rFonts w:cstheme="minorHAnsi"/>
                <w:color w:val="FF0000"/>
              </w:rPr>
              <w:t>proposta</w:t>
            </w:r>
            <w:r w:rsidRPr="005E1B14">
              <w:rPr>
                <w:rFonts w:cstheme="minorHAnsi"/>
                <w:color w:val="FF0000"/>
              </w:rPr>
              <w:t xml:space="preserve">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B7060D">
            <w:pPr>
              <w:spacing w:before="20" w:after="20"/>
              <w:jc w:val="both"/>
              <w:rPr>
                <w:rFonts w:cs="Arial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&lt;</w:t>
            </w:r>
            <w:r w:rsidRPr="005E1B14">
              <w:rPr>
                <w:color w:val="FF0000"/>
              </w:rPr>
              <w:t xml:space="preserve"> levantamento de informações à partir de entrevistas, notícias, pesquisas, etc., para </w:t>
            </w:r>
            <w:r w:rsidRPr="005E1B14">
              <w:rPr>
                <w:rFonts w:cs="Arial"/>
                <w:color w:val="FF0000"/>
              </w:rPr>
              <w:t xml:space="preserve">construção das possíveis </w:t>
            </w:r>
            <w:r>
              <w:rPr>
                <w:rFonts w:cs="Arial"/>
                <w:color w:val="FF0000"/>
              </w:rPr>
              <w:t>propostas</w:t>
            </w:r>
            <w:r w:rsidRPr="005E1B14">
              <w:rPr>
                <w:rFonts w:cstheme="minorHAnsi"/>
                <w:color w:val="FF0000"/>
              </w:rPr>
              <w:t xml:space="preserve"> pelos </w:t>
            </w:r>
            <w:r w:rsidRPr="005E1B14">
              <w:rPr>
                <w:rFonts w:cstheme="minorHAnsi"/>
                <w:color w:val="FF0000"/>
              </w:rPr>
              <w:lastRenderedPageBreak/>
              <w:t>grupos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</w:rPr>
            </w:pPr>
          </w:p>
        </w:tc>
      </w:tr>
      <w:tr w:rsidR="00B20391" w:rsidRPr="005E1B14" w:rsidTr="00B20391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lastRenderedPageBreak/>
              <w:t xml:space="preserve">&lt; </w:t>
            </w:r>
            <w:r w:rsidRPr="005E1B14">
              <w:rPr>
                <w:rFonts w:cstheme="minorHAnsi"/>
                <w:color w:val="FF0000"/>
              </w:rPr>
              <w:t xml:space="preserve">Fundamentação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 xml:space="preserve">&lt; fundamentar a </w:t>
            </w:r>
            <w:r>
              <w:rPr>
                <w:rFonts w:cstheme="minorHAnsi"/>
                <w:color w:val="FF0000"/>
              </w:rPr>
              <w:t>proposta</w:t>
            </w:r>
          </w:p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construída, com base no referencial teórico sobre o tema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</w:rPr>
            </w:pPr>
          </w:p>
        </w:tc>
      </w:tr>
      <w:tr w:rsidR="00B20391" w:rsidRPr="00906410" w:rsidTr="00B20391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</w:t>
            </w:r>
            <w:r w:rsidRPr="005E1B14">
              <w:rPr>
                <w:rFonts w:cstheme="minorHAnsi"/>
                <w:color w:val="FF0000"/>
              </w:rPr>
              <w:t xml:space="preserve">Intervenção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 xml:space="preserve">&lt; concretização de tudo o que foi </w:t>
            </w:r>
            <w:r>
              <w:rPr>
                <w:rFonts w:cstheme="minorHAnsi"/>
                <w:color w:val="FF0000"/>
              </w:rPr>
              <w:t>planejado</w:t>
            </w:r>
            <w:r w:rsidRPr="005E1B14">
              <w:rPr>
                <w:rFonts w:cstheme="minorHAnsi"/>
                <w:color w:val="FF0000"/>
              </w:rPr>
              <w:t>. O professor deve acompanhar e intervir, caso seja necessário, ao longo das</w:t>
            </w:r>
          </w:p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intervenções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</w:rPr>
            </w:pPr>
          </w:p>
        </w:tc>
      </w:tr>
      <w:tr w:rsidR="00B20391" w:rsidRPr="00906410" w:rsidTr="00B20391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</w:t>
            </w:r>
            <w:r w:rsidRPr="005E1B14">
              <w:rPr>
                <w:rFonts w:cstheme="minorHAnsi"/>
                <w:color w:val="FF0000"/>
              </w:rPr>
              <w:t xml:space="preserve">Apresentação/defesa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&lt; partilha de resultados. Apresentação/defesa do trabalho final/produtos construídos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</w:rPr>
            </w:pPr>
          </w:p>
        </w:tc>
      </w:tr>
      <w:tr w:rsidR="00B20391" w:rsidRPr="00906410" w:rsidTr="00B20391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Avaliação do(s) </w:t>
            </w:r>
            <w:r w:rsidRPr="005E1B14">
              <w:rPr>
                <w:rFonts w:cstheme="minorHAnsi"/>
                <w:color w:val="FF0000"/>
              </w:rPr>
              <w:t xml:space="preserve">produto(s)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&lt; avaliação do(s) produto(s) e do processo 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91" w:rsidRPr="005E1B14" w:rsidRDefault="00B20391" w:rsidP="007E42D5">
            <w:pPr>
              <w:jc w:val="both"/>
              <w:rPr>
                <w:rFonts w:cstheme="minorHAnsi"/>
                <w:b/>
              </w:rPr>
            </w:pP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709"/>
        <w:gridCol w:w="3118"/>
        <w:gridCol w:w="3119"/>
      </w:tblGrid>
      <w:tr w:rsidR="002022B8" w:rsidRPr="00CF367F" w:rsidTr="006810CA">
        <w:trPr>
          <w:trHeight w:val="196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CRONOGRAMA DE TRABALHO</w:t>
            </w:r>
          </w:p>
        </w:tc>
      </w:tr>
      <w:tr w:rsidR="002022B8" w:rsidTr="006810CA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UNIDADE(S) DE APRENDIZAGEM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Default="000D067F" w:rsidP="00681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EVIDÊNCIA(S) DA COMPETÊNCIA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0D067F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ESTRATÉGIA(S) DE ENSINAGEM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0D067F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REFERÊNCIA PARA ESTUDO PRÉVIO INDIVIDUAL</w:t>
            </w: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</w:tbl>
    <w:p w:rsidR="002022B8" w:rsidRPr="007B25D4" w:rsidRDefault="002022B8" w:rsidP="002022B8">
      <w:pPr>
        <w:rPr>
          <w:rFonts w:cstheme="minorHAnsi"/>
        </w:rPr>
      </w:pPr>
    </w:p>
    <w:p w:rsidR="00E47EA5" w:rsidRDefault="00E47EA5"/>
    <w:sectPr w:rsidR="00E47EA5" w:rsidSect="00A70257">
      <w:headerReference w:type="even" r:id="rId7"/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2F" w:rsidRDefault="00E8152F">
      <w:r>
        <w:separator/>
      </w:r>
    </w:p>
  </w:endnote>
  <w:endnote w:type="continuationSeparator" w:id="0">
    <w:p w:rsidR="00E8152F" w:rsidRDefault="00E8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2F" w:rsidRDefault="00E8152F">
      <w:r>
        <w:separator/>
      </w:r>
    </w:p>
  </w:footnote>
  <w:footnote w:type="continuationSeparator" w:id="0">
    <w:p w:rsidR="00E8152F" w:rsidRDefault="00E8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E815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9" o:spid="_x0000_s205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E815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80" o:spid="_x0000_s2051" type="#_x0000_t75" style="position:absolute;margin-left:0;margin-top:0;width:841.9pt;height:595.2pt;z-index:-251655168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E815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8" o:spid="_x0000_s204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8"/>
    <w:rsid w:val="00014CCD"/>
    <w:rsid w:val="000C6B15"/>
    <w:rsid w:val="000D067F"/>
    <w:rsid w:val="002022B8"/>
    <w:rsid w:val="00227366"/>
    <w:rsid w:val="002E23E8"/>
    <w:rsid w:val="003C22D8"/>
    <w:rsid w:val="004C487D"/>
    <w:rsid w:val="00516E58"/>
    <w:rsid w:val="006C614A"/>
    <w:rsid w:val="00757B91"/>
    <w:rsid w:val="007E42D5"/>
    <w:rsid w:val="00931B8B"/>
    <w:rsid w:val="00B20391"/>
    <w:rsid w:val="00B7060D"/>
    <w:rsid w:val="00B773E3"/>
    <w:rsid w:val="00CD72B8"/>
    <w:rsid w:val="00E22F40"/>
    <w:rsid w:val="00E47EA5"/>
    <w:rsid w:val="00E8152F"/>
    <w:rsid w:val="00E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8"/>
  </w:style>
  <w:style w:type="table" w:styleId="Tabelacomgrade">
    <w:name w:val="Table Grid"/>
    <w:basedOn w:val="Tabelanormal"/>
    <w:uiPriority w:val="59"/>
    <w:rsid w:val="0020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2B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20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8"/>
  </w:style>
  <w:style w:type="table" w:styleId="Tabelacomgrade">
    <w:name w:val="Table Grid"/>
    <w:basedOn w:val="Tabelanormal"/>
    <w:uiPriority w:val="59"/>
    <w:rsid w:val="0020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2B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20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de Sales Coelho</dc:creator>
  <cp:lastModifiedBy>RR</cp:lastModifiedBy>
  <cp:revision>6</cp:revision>
  <dcterms:created xsi:type="dcterms:W3CDTF">2022-02-01T14:15:00Z</dcterms:created>
  <dcterms:modified xsi:type="dcterms:W3CDTF">2022-08-02T01:35:00Z</dcterms:modified>
</cp:coreProperties>
</file>